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3F56" w14:textId="7EED863F" w:rsidR="00AB7560" w:rsidRPr="00E57EBE" w:rsidRDefault="00AB7560" w:rsidP="00607B2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254B94">
        <w:rPr>
          <w:sz w:val="24"/>
          <w:szCs w:val="24"/>
        </w:rPr>
        <w:t>5</w:t>
      </w:r>
      <w:r w:rsidR="00082127">
        <w:rPr>
          <w:sz w:val="24"/>
          <w:szCs w:val="24"/>
        </w:rPr>
        <w:t>3313</w:t>
      </w:r>
    </w:p>
    <w:p w14:paraId="5FC3A314" w14:textId="77777777" w:rsidR="00AB7560" w:rsidRPr="001E0547" w:rsidRDefault="00AB7560" w:rsidP="00607B22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082127">
        <w:trPr>
          <w:trHeight w:val="2592"/>
        </w:trPr>
        <w:tc>
          <w:tcPr>
            <w:tcW w:w="4608" w:type="dxa"/>
          </w:tcPr>
          <w:p w14:paraId="6F541220" w14:textId="144276F7" w:rsidR="00AB7560" w:rsidRPr="00254B94" w:rsidRDefault="00082127" w:rsidP="00607B22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2D0BE4">
              <w:rPr>
                <w:b/>
                <w:caps/>
                <w:szCs w:val="24"/>
              </w:rPr>
              <w:t>PETITION OF COUNTY LINE SPECIAL UTILITY DISTRICT AND MAXWELL SPECIAL UTILITY DISTRICT FOR APPROVAL OF SERVICE AREA CONTRACT UNDER TEXAS WATER CODE § 13.248 AND TO AMEND CERTIFICATES OF CONVENIENCE AND NECESSITY IN CALDWELL AND HAYS COUNTIES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BB5E559" w14:textId="77777777" w:rsidR="00AB7560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866B875" w14:textId="77777777" w:rsidR="00E01F8A" w:rsidRDefault="00E01F8A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3251007" w14:textId="77777777" w:rsidR="00E01F8A" w:rsidRDefault="00E01F8A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C3D6FA" w14:textId="77777777" w:rsidR="00E01F8A" w:rsidRDefault="00E01F8A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7E1B01C5" w:rsidR="00082127" w:rsidRPr="007C1B02" w:rsidRDefault="00082127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607B22">
      <w:pPr>
        <w:pStyle w:val="Documentheading"/>
        <w:rPr>
          <w:sz w:val="24"/>
          <w:szCs w:val="24"/>
        </w:rPr>
      </w:pPr>
    </w:p>
    <w:p w14:paraId="495159EA" w14:textId="7186F97D" w:rsidR="00AF3657" w:rsidRPr="00261AFE" w:rsidRDefault="00C311C3" w:rsidP="00607B2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9E04E3">
        <w:rPr>
          <w:sz w:val="24"/>
          <w:szCs w:val="24"/>
        </w:rPr>
        <w:t xml:space="preserve">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AND PROPOSED NOTICE</w:t>
      </w:r>
    </w:p>
    <w:p w14:paraId="366ACBD1" w14:textId="77777777" w:rsidR="00E01F8A" w:rsidRDefault="00E01F8A" w:rsidP="00015809">
      <w:pPr>
        <w:spacing w:line="360" w:lineRule="auto"/>
        <w:ind w:firstLine="720"/>
      </w:pPr>
    </w:p>
    <w:p w14:paraId="3ADEA5D0" w14:textId="06E6657C" w:rsidR="00607B22" w:rsidRDefault="00A270EB" w:rsidP="00015809">
      <w:pPr>
        <w:spacing w:line="360" w:lineRule="auto"/>
        <w:ind w:firstLine="720"/>
      </w:pPr>
      <w:r w:rsidRPr="00310660">
        <w:t xml:space="preserve">On </w:t>
      </w:r>
      <w:r w:rsidR="00A7712F">
        <w:t>March 7</w:t>
      </w:r>
      <w:r w:rsidRPr="00310660">
        <w:t>,</w:t>
      </w:r>
      <w:r w:rsidR="00A7712F">
        <w:t xml:space="preserve"> 2022, County Line Special Utility District (County Line SUD) and Maxwell Special Utility District (Maxwell SUD)</w:t>
      </w:r>
      <w:r w:rsidRPr="00310660">
        <w:t xml:space="preserve"> </w:t>
      </w:r>
      <w:r w:rsidRPr="00310660">
        <w:rPr>
          <w:bCs/>
        </w:rPr>
        <w:t xml:space="preserve">(collectively, </w:t>
      </w:r>
      <w:r w:rsidRPr="00310660">
        <w:t>Petitioners</w:t>
      </w:r>
      <w:r w:rsidRPr="00310660">
        <w:rPr>
          <w:bCs/>
        </w:rPr>
        <w:t>) filed a petition for approval of a service area contract under Texas Water Code (TWC) § 13.248</w:t>
      </w:r>
      <w:r w:rsidRPr="00310660">
        <w:t xml:space="preserve"> and to amend</w:t>
      </w:r>
      <w:r w:rsidR="00A7712F">
        <w:t xml:space="preserve"> County Line SUD’s water Certificate of Convenience and Necessity (CCN) No. 10293</w:t>
      </w:r>
      <w:r w:rsidR="00CA6DD6">
        <w:t xml:space="preserve"> and Maxwell SUD’s water CCN No. 10293</w:t>
      </w:r>
      <w:r w:rsidR="00A7712F">
        <w:t xml:space="preserve"> in Caldwell and Ha</w:t>
      </w:r>
      <w:r w:rsidR="0034577B">
        <w:t xml:space="preserve">ys </w:t>
      </w:r>
      <w:r w:rsidR="00765025">
        <w:t>c</w:t>
      </w:r>
      <w:r w:rsidR="0034577B">
        <w:t xml:space="preserve">ounties, Texas. </w:t>
      </w:r>
      <w:r w:rsidR="00DC3029">
        <w:t>Petitioners</w:t>
      </w:r>
      <w:r w:rsidR="00341B30" w:rsidRPr="00310660">
        <w:rPr>
          <w:bCs/>
        </w:rPr>
        <w:t xml:space="preserve"> </w:t>
      </w:r>
      <w:r w:rsidR="00341B30" w:rsidRPr="00310660">
        <w:t xml:space="preserve">entered into a contractual agreement </w:t>
      </w:r>
      <w:r w:rsidR="00806165">
        <w:t>permitting</w:t>
      </w:r>
      <w:r w:rsidR="00341B30" w:rsidRPr="00310660">
        <w:t xml:space="preserve"> </w:t>
      </w:r>
      <w:r w:rsidR="0034577B">
        <w:t>County Line SUD</w:t>
      </w:r>
      <w:r w:rsidR="00B444B9">
        <w:t xml:space="preserve"> and Maxwell SUD</w:t>
      </w:r>
      <w:r w:rsidR="00341B30" w:rsidRPr="00310660">
        <w:t xml:space="preserve"> to provide </w:t>
      </w:r>
      <w:r w:rsidR="00341B30" w:rsidRPr="00347ED8">
        <w:rPr>
          <w:bCs/>
        </w:rPr>
        <w:t xml:space="preserve">water </w:t>
      </w:r>
      <w:r w:rsidR="00341B30" w:rsidRPr="00310660">
        <w:t>services within</w:t>
      </w:r>
      <w:r w:rsidR="00806165">
        <w:t xml:space="preserve"> the agreed upon water certificated service areas</w:t>
      </w:r>
      <w:r w:rsidR="00B444B9">
        <w:t xml:space="preserve">. Specifically, a portion of County Line SUD’s water service area under CCN No. 1092 is to be transferred to Maxwell SUD’s CCN No. 10293, and a portion of Maxwell SUD’s CCN No. 10293 is to be transferred to County Line SUD’s CCN No. 10292. </w:t>
      </w:r>
      <w:r w:rsidR="00F53580">
        <w:t xml:space="preserve">No </w:t>
      </w:r>
      <w:r w:rsidR="00CA6DD6">
        <w:t>assets or facilities are to be transferred under the terms of the agreement.</w:t>
      </w:r>
    </w:p>
    <w:p w14:paraId="2A5D4FF4" w14:textId="3333DCA0" w:rsidR="00C025F9" w:rsidRDefault="00984DA1" w:rsidP="00607B22">
      <w:pPr>
        <w:spacing w:line="360" w:lineRule="auto"/>
        <w:ind w:firstLine="720"/>
      </w:pPr>
      <w:r>
        <w:t xml:space="preserve">On </w:t>
      </w:r>
      <w:r w:rsidR="00A7712F">
        <w:t>March</w:t>
      </w:r>
      <w:r>
        <w:t xml:space="preserve"> 8, 202</w:t>
      </w:r>
      <w:r w:rsidR="00A7712F">
        <w:t>2</w:t>
      </w:r>
      <w:r w:rsidR="00B06804">
        <w:t xml:space="preserve">, </w:t>
      </w:r>
      <w:r w:rsidR="00607B22">
        <w:t xml:space="preserve">the administrative law judge </w:t>
      </w:r>
      <w:r w:rsidR="00005F7B">
        <w:t>fil</w:t>
      </w:r>
      <w:r w:rsidR="00607B22">
        <w:t xml:space="preserve">ed </w:t>
      </w:r>
      <w:r w:rsidR="00AB7560">
        <w:t xml:space="preserve">Order No. </w:t>
      </w:r>
      <w:r>
        <w:t>1</w:t>
      </w:r>
      <w:r w:rsidR="00607B22">
        <w:t>,</w:t>
      </w:r>
      <w:r w:rsidR="00AB7560">
        <w:t xml:space="preserve"> </w:t>
      </w:r>
      <w:r w:rsidR="00B06804">
        <w:t xml:space="preserve">establishing a deadline of </w:t>
      </w:r>
      <w:r w:rsidR="00A7712F">
        <w:t>April 7</w:t>
      </w:r>
      <w:r w:rsidR="00B06804">
        <w:t>, 202</w:t>
      </w:r>
      <w:r w:rsidR="00A7712F">
        <w:t>2</w:t>
      </w:r>
      <w:r w:rsidR="002B1404">
        <w:t>,</w:t>
      </w:r>
      <w:r w:rsidR="00AB7560">
        <w:t xml:space="preserve"> </w:t>
      </w:r>
      <w:r w:rsidR="00B06804">
        <w:t xml:space="preserve">for </w:t>
      </w:r>
      <w:r w:rsidR="00A7712F">
        <w:t xml:space="preserve">the </w:t>
      </w:r>
      <w:r w:rsidR="00AB7560">
        <w:t>Staff</w:t>
      </w:r>
      <w:r w:rsidR="00A7712F">
        <w:t xml:space="preserve"> (Staff)</w:t>
      </w:r>
      <w:r w:rsidR="00AB7560">
        <w:t xml:space="preserve"> </w:t>
      </w:r>
      <w:r w:rsidR="00B20C6F">
        <w:t>of the Public Utility Commission of Texas (</w:t>
      </w:r>
      <w:r w:rsidR="00A7712F">
        <w:t>Commission</w:t>
      </w:r>
      <w:r w:rsidR="00B20C6F">
        <w:t xml:space="preserve">) </w:t>
      </w:r>
      <w:r w:rsidR="00AB7560">
        <w:t xml:space="preserve">to file </w:t>
      </w:r>
      <w:r w:rsidR="00A7712F">
        <w:t>comments on the administrative completeness of the application and notice</w:t>
      </w:r>
      <w:r w:rsidR="005E0102">
        <w:t xml:space="preserve">. Additionally, Order No. 1 required </w:t>
      </w:r>
      <w:r w:rsidR="00A7712F">
        <w:t>County Line SUD</w:t>
      </w:r>
      <w:r w:rsidR="005E0102" w:rsidRPr="005E0102">
        <w:t>,</w:t>
      </w:r>
      <w:r w:rsidR="00A7712F">
        <w:t xml:space="preserve"> Maxwell SUD,</w:t>
      </w:r>
      <w:r w:rsidR="005E0102" w:rsidRPr="005E0102">
        <w:t xml:space="preserve"> and Staff</w:t>
      </w:r>
      <w:r w:rsidR="002D12CF">
        <w:t xml:space="preserve"> to</w:t>
      </w:r>
      <w:r w:rsidR="005E0102" w:rsidRPr="005E0102">
        <w:t xml:space="preserve"> file a recommendation regarding how to proceed with the application and propose a procedural schedule</w:t>
      </w:r>
      <w:r w:rsidR="002D12CF">
        <w:t xml:space="preserve"> by </w:t>
      </w:r>
      <w:r w:rsidR="00A7712F">
        <w:t>April 7</w:t>
      </w:r>
      <w:r w:rsidR="002D12CF">
        <w:t>, 202</w:t>
      </w:r>
      <w:r w:rsidR="00A7712F">
        <w:t>2</w:t>
      </w:r>
      <w:r w:rsidR="00B06804">
        <w:t>.</w:t>
      </w:r>
      <w:r w:rsidR="00607B22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607B22"/>
    <w:p w14:paraId="66C9E75B" w14:textId="7891DD70" w:rsidR="00C025F9" w:rsidRPr="00320E5B" w:rsidRDefault="00E57BC8" w:rsidP="00607B2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  <w:r w:rsidR="00984DA1">
        <w:rPr>
          <w:b/>
        </w:rPr>
        <w:t xml:space="preserve"> AND NOTICE</w:t>
      </w:r>
    </w:p>
    <w:p w14:paraId="05CCD77A" w14:textId="664A75B8" w:rsidR="000D2EED" w:rsidRDefault="00091214" w:rsidP="009B45A4">
      <w:pPr>
        <w:spacing w:line="360" w:lineRule="auto"/>
        <w:ind w:firstLine="720"/>
        <w:rPr>
          <w:szCs w:val="24"/>
        </w:rPr>
      </w:pPr>
      <w:r>
        <w:t xml:space="preserve">As detailed in the attached memorandum of </w:t>
      </w:r>
      <w:r w:rsidR="00A7712F">
        <w:t>Jolie Mathis</w:t>
      </w:r>
      <w:r>
        <w:t xml:space="preserve"> of the Commission’s Infrastructure Division, Staff has reviewed the application and recommends that it be found administratively </w:t>
      </w:r>
      <w:r w:rsidR="00A7712F">
        <w:t>in</w:t>
      </w:r>
      <w:r>
        <w:t>complete.</w:t>
      </w:r>
      <w:r w:rsidR="00DC3029">
        <w:t xml:space="preserve"> </w:t>
      </w:r>
      <w:r w:rsidR="00C5574F">
        <w:rPr>
          <w:szCs w:val="24"/>
        </w:rPr>
        <w:t xml:space="preserve">Specifically, </w:t>
      </w:r>
      <w:r w:rsidR="00E9317F" w:rsidRPr="00E9317F">
        <w:rPr>
          <w:szCs w:val="24"/>
        </w:rPr>
        <w:t xml:space="preserve">Staff recommends that </w:t>
      </w:r>
      <w:r w:rsidR="00CA6DD6">
        <w:rPr>
          <w:szCs w:val="24"/>
        </w:rPr>
        <w:t xml:space="preserve">the maps submitted by </w:t>
      </w:r>
      <w:r w:rsidR="00CA6DD6">
        <w:rPr>
          <w:szCs w:val="24"/>
        </w:rPr>
        <w:lastRenderedPageBreak/>
        <w:t>Petitioners on March 7</w:t>
      </w:r>
      <w:r w:rsidR="0010381F">
        <w:rPr>
          <w:szCs w:val="24"/>
        </w:rPr>
        <w:t xml:space="preserve"> and March 24,</w:t>
      </w:r>
      <w:r w:rsidR="00CA6DD6">
        <w:rPr>
          <w:szCs w:val="24"/>
        </w:rPr>
        <w:t xml:space="preserve"> </w:t>
      </w:r>
      <w:proofErr w:type="gramStart"/>
      <w:r w:rsidR="00CA6DD6">
        <w:rPr>
          <w:szCs w:val="24"/>
        </w:rPr>
        <w:t>2022</w:t>
      </w:r>
      <w:proofErr w:type="gramEnd"/>
      <w:r w:rsidR="00CA6DD6">
        <w:rPr>
          <w:szCs w:val="24"/>
        </w:rPr>
        <w:t xml:space="preserve"> are deficient. </w:t>
      </w:r>
      <w:r w:rsidR="000D2EED">
        <w:rPr>
          <w:szCs w:val="24"/>
        </w:rPr>
        <w:t>Staff further recommends that updated notice may be required to ensure consistency with any supplemental filings made by Petitioners</w:t>
      </w:r>
      <w:r w:rsidR="00981A94">
        <w:rPr>
          <w:szCs w:val="24"/>
        </w:rPr>
        <w:t xml:space="preserve"> to address the deficiencies</w:t>
      </w:r>
      <w:r w:rsidR="000D2EED">
        <w:rPr>
          <w:szCs w:val="24"/>
        </w:rPr>
        <w:t xml:space="preserve"> in this docket.</w:t>
      </w:r>
    </w:p>
    <w:p w14:paraId="34366456" w14:textId="77777777" w:rsidR="00E9317F" w:rsidRPr="00E9317F" w:rsidRDefault="00E9317F" w:rsidP="00E9317F">
      <w:pPr>
        <w:keepNext/>
        <w:overflowPunct w:val="0"/>
        <w:autoSpaceDE w:val="0"/>
        <w:autoSpaceDN w:val="0"/>
        <w:adjustRightInd w:val="0"/>
        <w:spacing w:line="360" w:lineRule="auto"/>
        <w:rPr>
          <w:szCs w:val="24"/>
        </w:rPr>
      </w:pPr>
    </w:p>
    <w:p w14:paraId="5DC77847" w14:textId="1BC82760" w:rsidR="008E2DED" w:rsidRDefault="008E2DED" w:rsidP="00E9317F">
      <w:pPr>
        <w:pStyle w:val="ListParagraph"/>
        <w:keepNext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contextualSpacing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 PROCEDURAL SCHEDULE</w:t>
      </w:r>
    </w:p>
    <w:p w14:paraId="485E1748" w14:textId="37122842" w:rsidR="008E2DED" w:rsidRDefault="008E2DED" w:rsidP="00E9317F">
      <w:pPr>
        <w:spacing w:line="360" w:lineRule="auto"/>
        <w:ind w:firstLine="720"/>
        <w:rPr>
          <w:szCs w:val="24"/>
        </w:rPr>
      </w:pPr>
      <w:r>
        <w:rPr>
          <w:szCs w:val="24"/>
        </w:rPr>
        <w:t>Staff</w:t>
      </w:r>
      <w:r w:rsidR="00CA6DD6">
        <w:rPr>
          <w:szCs w:val="24"/>
        </w:rPr>
        <w:t xml:space="preserve"> </w:t>
      </w:r>
      <w:r>
        <w:rPr>
          <w:szCs w:val="24"/>
        </w:rPr>
        <w:t>proposes the following procedural schedule for the continued processing of this application:</w:t>
      </w:r>
    </w:p>
    <w:tbl>
      <w:tblPr>
        <w:tblStyle w:val="TableGrid"/>
        <w:tblW w:w="0" w:type="auto"/>
        <w:tblLayout w:type="fixed"/>
        <w:tblCellMar>
          <w:top w:w="2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654B2A" w14:paraId="2E911E20" w14:textId="77777777" w:rsidTr="00FC7A21">
        <w:trPr>
          <w:cantSplit/>
          <w:trHeight w:val="321"/>
        </w:trPr>
        <w:tc>
          <w:tcPr>
            <w:tcW w:w="4675" w:type="dxa"/>
            <w:vAlign w:val="center"/>
          </w:tcPr>
          <w:p w14:paraId="15C0EC22" w14:textId="77777777" w:rsidR="00654B2A" w:rsidRPr="00B45EF1" w:rsidRDefault="00654B2A" w:rsidP="00FC7A21">
            <w:pPr>
              <w:keepNext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</w:t>
            </w:r>
          </w:p>
        </w:tc>
        <w:tc>
          <w:tcPr>
            <w:tcW w:w="4675" w:type="dxa"/>
            <w:vAlign w:val="bottom"/>
          </w:tcPr>
          <w:p w14:paraId="252F9C6F" w14:textId="77777777" w:rsidR="00654B2A" w:rsidRPr="00B45EF1" w:rsidRDefault="00654B2A" w:rsidP="00FC7A21">
            <w:pPr>
              <w:keepNext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Date</w:t>
            </w:r>
          </w:p>
        </w:tc>
      </w:tr>
      <w:tr w:rsidR="00654B2A" w14:paraId="7F0FD93F" w14:textId="77777777" w:rsidTr="00FC7A21">
        <w:trPr>
          <w:cantSplit/>
        </w:trPr>
        <w:tc>
          <w:tcPr>
            <w:tcW w:w="4675" w:type="dxa"/>
          </w:tcPr>
          <w:p w14:paraId="103D7643" w14:textId="654A271E" w:rsidR="00654B2A" w:rsidRDefault="00654B2A" w:rsidP="00FC7A21">
            <w:pPr>
              <w:keepNext/>
              <w:rPr>
                <w:szCs w:val="24"/>
              </w:rPr>
            </w:pPr>
            <w:r>
              <w:rPr>
                <w:rFonts w:eastAsia="Calibri"/>
                <w:szCs w:val="24"/>
              </w:rPr>
              <w:t>Deadline for</w:t>
            </w:r>
            <w:r w:rsidR="008B6B8F">
              <w:rPr>
                <w:rFonts w:eastAsia="Calibri"/>
                <w:szCs w:val="24"/>
              </w:rPr>
              <w:t xml:space="preserve"> </w:t>
            </w:r>
            <w:r w:rsidR="00A270EB">
              <w:rPr>
                <w:rFonts w:eastAsia="Calibri"/>
                <w:szCs w:val="24"/>
              </w:rPr>
              <w:t>Petitioner</w:t>
            </w:r>
            <w:r>
              <w:rPr>
                <w:rFonts w:eastAsia="Calibri"/>
                <w:szCs w:val="24"/>
              </w:rPr>
              <w:t xml:space="preserve">s </w:t>
            </w:r>
            <w:r w:rsidRPr="004819C1">
              <w:rPr>
                <w:rFonts w:eastAsia="Calibri"/>
                <w:szCs w:val="24"/>
              </w:rPr>
              <w:t xml:space="preserve">to file </w:t>
            </w:r>
            <w:r w:rsidR="006711A1" w:rsidRPr="00E55C87">
              <w:rPr>
                <w:szCs w:val="24"/>
              </w:rPr>
              <w:t>a supplement addressing the identified deficiencies in the application</w:t>
            </w:r>
            <w:r w:rsidR="00C5574F">
              <w:rPr>
                <w:szCs w:val="24"/>
              </w:rPr>
              <w:t xml:space="preserve"> and notice</w:t>
            </w:r>
          </w:p>
        </w:tc>
        <w:tc>
          <w:tcPr>
            <w:tcW w:w="4675" w:type="dxa"/>
            <w:vAlign w:val="center"/>
          </w:tcPr>
          <w:p w14:paraId="20EEAA81" w14:textId="341EF47E" w:rsidR="00654B2A" w:rsidRDefault="00A7712F" w:rsidP="00FC7A21">
            <w:pPr>
              <w:keepNext/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>May 9, 2022</w:t>
            </w:r>
          </w:p>
        </w:tc>
      </w:tr>
      <w:tr w:rsidR="00654B2A" w14:paraId="119A5F86" w14:textId="77777777" w:rsidTr="00FC7A21">
        <w:trPr>
          <w:cantSplit/>
        </w:trPr>
        <w:tc>
          <w:tcPr>
            <w:tcW w:w="4675" w:type="dxa"/>
          </w:tcPr>
          <w:p w14:paraId="1E0E438B" w14:textId="1DAB203B" w:rsidR="00654B2A" w:rsidRDefault="00654B2A" w:rsidP="00FC7A21">
            <w:pPr>
              <w:keepNext/>
              <w:rPr>
                <w:szCs w:val="24"/>
              </w:rPr>
            </w:pPr>
            <w:r>
              <w:rPr>
                <w:szCs w:val="24"/>
              </w:rPr>
              <w:t xml:space="preserve">Deadline for </w:t>
            </w:r>
            <w:r w:rsidR="00DA309A">
              <w:rPr>
                <w:szCs w:val="24"/>
              </w:rPr>
              <w:t xml:space="preserve">Commission </w:t>
            </w:r>
            <w:r>
              <w:rPr>
                <w:szCs w:val="24"/>
              </w:rPr>
              <w:t xml:space="preserve">Staff to file </w:t>
            </w:r>
            <w:r w:rsidR="00E40BA7">
              <w:rPr>
                <w:szCs w:val="24"/>
              </w:rPr>
              <w:t xml:space="preserve">supplemental </w:t>
            </w:r>
            <w:r w:rsidR="006C3708">
              <w:rPr>
                <w:szCs w:val="24"/>
              </w:rPr>
              <w:t>comments on the administrative completeness of the application and proposed notice</w:t>
            </w:r>
          </w:p>
        </w:tc>
        <w:tc>
          <w:tcPr>
            <w:tcW w:w="4675" w:type="dxa"/>
            <w:vAlign w:val="center"/>
          </w:tcPr>
          <w:p w14:paraId="2441F680" w14:textId="79C91C42" w:rsidR="00654B2A" w:rsidRDefault="00A7712F" w:rsidP="00FC7A21">
            <w:pPr>
              <w:keepNext/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>June 6, 2022</w:t>
            </w:r>
          </w:p>
        </w:tc>
      </w:tr>
    </w:tbl>
    <w:p w14:paraId="116D21B7" w14:textId="77777777" w:rsidR="00005B78" w:rsidRDefault="00005B78" w:rsidP="00D26471">
      <w:pPr>
        <w:spacing w:line="360" w:lineRule="auto"/>
      </w:pPr>
    </w:p>
    <w:p w14:paraId="7382A9B0" w14:textId="77777777" w:rsidR="008E2DED" w:rsidRDefault="008E2DED" w:rsidP="00607B22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76B4C8E2" w14:textId="28AFB379" w:rsidR="008E2DED" w:rsidRDefault="00E55C87" w:rsidP="00E55C87">
      <w:pPr>
        <w:spacing w:line="360" w:lineRule="auto"/>
        <w:ind w:firstLine="720"/>
        <w:rPr>
          <w:szCs w:val="24"/>
        </w:rPr>
      </w:pPr>
      <w:r w:rsidRPr="00E55C87">
        <w:rPr>
          <w:szCs w:val="24"/>
        </w:rPr>
        <w:t xml:space="preserve">For the reasons discussed above, Staff respectfully recommends that the application </w:t>
      </w:r>
      <w:r w:rsidR="00C5574F">
        <w:rPr>
          <w:szCs w:val="24"/>
        </w:rPr>
        <w:t xml:space="preserve">and notice </w:t>
      </w:r>
      <w:r w:rsidRPr="00E55C87">
        <w:rPr>
          <w:szCs w:val="24"/>
        </w:rPr>
        <w:t xml:space="preserve">be found administratively incomplete at this time and that </w:t>
      </w:r>
      <w:r w:rsidR="00FF043B">
        <w:rPr>
          <w:szCs w:val="24"/>
        </w:rPr>
        <w:t>Petitioner</w:t>
      </w:r>
      <w:r w:rsidR="006711A1">
        <w:rPr>
          <w:szCs w:val="24"/>
        </w:rPr>
        <w:t>s</w:t>
      </w:r>
      <w:r w:rsidRPr="00E55C87">
        <w:rPr>
          <w:szCs w:val="24"/>
        </w:rPr>
        <w:t xml:space="preserve"> be </w:t>
      </w:r>
      <w:r w:rsidR="006711A1">
        <w:rPr>
          <w:szCs w:val="24"/>
        </w:rPr>
        <w:t>directed</w:t>
      </w:r>
      <w:r w:rsidRPr="00E55C87">
        <w:rPr>
          <w:szCs w:val="24"/>
        </w:rPr>
        <w:t xml:space="preserve"> to file a supplement addressing the identified deficiencies</w:t>
      </w:r>
      <w:r w:rsidR="00C5574F">
        <w:rPr>
          <w:szCs w:val="24"/>
        </w:rPr>
        <w:t xml:space="preserve"> by </w:t>
      </w:r>
      <w:r w:rsidR="00A7712F">
        <w:rPr>
          <w:szCs w:val="24"/>
        </w:rPr>
        <w:t>May 9, 2022.</w:t>
      </w:r>
    </w:p>
    <w:p w14:paraId="399C40EA" w14:textId="67760D7A" w:rsidR="006635C1" w:rsidRDefault="006635C1" w:rsidP="00607B22">
      <w:pPr>
        <w:jc w:val="left"/>
      </w:pPr>
    </w:p>
    <w:p w14:paraId="482F9BA8" w14:textId="74CB0D84" w:rsidR="004756A5" w:rsidRDefault="004756A5" w:rsidP="004756A5">
      <w:pPr>
        <w:keepNext/>
        <w:rPr>
          <w:szCs w:val="24"/>
        </w:rPr>
      </w:pPr>
      <w:bookmarkStart w:id="0" w:name="_Hlk37688212"/>
      <w:bookmarkStart w:id="1" w:name="_Hlk37069946"/>
      <w:r>
        <w:rPr>
          <w:szCs w:val="24"/>
        </w:rPr>
        <w:lastRenderedPageBreak/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E40BA7">
        <w:rPr>
          <w:noProof/>
          <w:szCs w:val="24"/>
        </w:rPr>
        <w:t>April 6, 2022</w:t>
      </w:r>
      <w:r>
        <w:fldChar w:fldCharType="end"/>
      </w:r>
    </w:p>
    <w:bookmarkEnd w:id="0"/>
    <w:p w14:paraId="657353D8" w14:textId="77777777" w:rsidR="004756A5" w:rsidRDefault="004756A5" w:rsidP="004756A5">
      <w:pPr>
        <w:keepNext/>
        <w:rPr>
          <w:szCs w:val="24"/>
        </w:rPr>
      </w:pPr>
    </w:p>
    <w:p w14:paraId="1464812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6EBC70E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44AB7B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B736BD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55FE09D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0DCCC0BF" w14:textId="0CFFE0E3" w:rsidR="004756A5" w:rsidRDefault="00A54538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Keith Rogas</w:t>
      </w:r>
    </w:p>
    <w:p w14:paraId="030B1CF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5C63887F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71785CA2" w14:textId="4887F874" w:rsidR="004756A5" w:rsidRDefault="00082127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Robert Dakota Parish</w:t>
      </w:r>
    </w:p>
    <w:p w14:paraId="3186A44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559AB63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2C10BC2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90EC6B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66EA03D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</w:p>
    <w:p w14:paraId="3AA23323" w14:textId="23534CA4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24106183</w:t>
      </w:r>
    </w:p>
    <w:p w14:paraId="4DAFE287" w14:textId="0F1F16C9" w:rsidR="00082127" w:rsidRDefault="00082127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Jenna Keller</w:t>
      </w:r>
    </w:p>
    <w:p w14:paraId="36B9D464" w14:textId="1BE965D8" w:rsidR="00082127" w:rsidRDefault="00082127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24123891</w:t>
      </w:r>
    </w:p>
    <w:p w14:paraId="7B908BFF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73579E02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0355B3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09E6646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936-7290</w:t>
      </w:r>
    </w:p>
    <w:p w14:paraId="66A66A14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194076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Merritt.Lander@puc.texas.gov</w:t>
      </w:r>
      <w:bookmarkEnd w:id="1"/>
    </w:p>
    <w:p w14:paraId="2538553F" w14:textId="12CB6262" w:rsidR="008E2DED" w:rsidRDefault="008E2DED" w:rsidP="00607B22">
      <w:pPr>
        <w:rPr>
          <w:b/>
          <w:caps/>
          <w:szCs w:val="24"/>
        </w:rPr>
      </w:pPr>
    </w:p>
    <w:p w14:paraId="1F8A04F2" w14:textId="77777777" w:rsidR="00005B78" w:rsidRDefault="00005B78" w:rsidP="00607B22">
      <w:pPr>
        <w:rPr>
          <w:b/>
          <w:caps/>
          <w:szCs w:val="24"/>
        </w:rPr>
      </w:pPr>
    </w:p>
    <w:p w14:paraId="7D2B2727" w14:textId="01C4025F" w:rsidR="008E2DED" w:rsidRDefault="008E2DED" w:rsidP="00DA309A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54B94">
        <w:rPr>
          <w:sz w:val="24"/>
          <w:szCs w:val="24"/>
        </w:rPr>
        <w:t>5</w:t>
      </w:r>
      <w:r w:rsidR="00082127">
        <w:rPr>
          <w:sz w:val="24"/>
          <w:szCs w:val="24"/>
        </w:rPr>
        <w:t>3313</w:t>
      </w:r>
    </w:p>
    <w:p w14:paraId="7B89F821" w14:textId="77777777" w:rsidR="008E2DED" w:rsidRDefault="008E2DED" w:rsidP="00DA309A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DA309A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476133B" w14:textId="4C5F819A" w:rsidR="004756A5" w:rsidRDefault="004756A5" w:rsidP="00DA309A">
      <w:pPr>
        <w:keepNext/>
        <w:spacing w:line="360" w:lineRule="auto"/>
        <w:ind w:firstLine="720"/>
        <w:rPr>
          <w:szCs w:val="24"/>
        </w:rPr>
      </w:pPr>
      <w:bookmarkStart w:id="2" w:name="_Hlk36031982"/>
      <w:r>
        <w:t>I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E40BA7">
        <w:rPr>
          <w:noProof/>
          <w:szCs w:val="24"/>
        </w:rPr>
        <w:t>April 6, 2022</w:t>
      </w:r>
      <w:r>
        <w:fldChar w:fldCharType="end"/>
      </w:r>
      <w:r>
        <w:t xml:space="preserve"> in accordance with the Order Suspending Rules </w:t>
      </w:r>
      <w:r w:rsidR="00182F42">
        <w:t>filed</w:t>
      </w:r>
      <w:r>
        <w:t xml:space="preserve"> in Project No. 50664</w:t>
      </w:r>
      <w:r>
        <w:rPr>
          <w:rFonts w:eastAsia="Calibri"/>
        </w:rPr>
        <w:t>.</w:t>
      </w:r>
    </w:p>
    <w:p w14:paraId="60CC8E61" w14:textId="77777777" w:rsidR="004756A5" w:rsidRDefault="004756A5" w:rsidP="00DA309A">
      <w:pPr>
        <w:keepNext/>
        <w:ind w:firstLine="720"/>
        <w:rPr>
          <w:szCs w:val="24"/>
        </w:rPr>
      </w:pPr>
    </w:p>
    <w:p w14:paraId="227F182D" w14:textId="77777777" w:rsidR="004756A5" w:rsidRDefault="004756A5" w:rsidP="00DA309A">
      <w:pPr>
        <w:keepNext/>
        <w:ind w:firstLine="720"/>
        <w:rPr>
          <w:szCs w:val="24"/>
        </w:rPr>
      </w:pPr>
    </w:p>
    <w:p w14:paraId="00CF3045" w14:textId="77777777" w:rsidR="004756A5" w:rsidRDefault="004756A5" w:rsidP="00DA30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277B8A34" w14:textId="77777777" w:rsidR="004756A5" w:rsidRDefault="004756A5" w:rsidP="00DA30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  <w:bookmarkEnd w:id="2"/>
    </w:p>
    <w:p w14:paraId="214A4ECE" w14:textId="483CAD87" w:rsidR="0038776A" w:rsidRPr="00790EBE" w:rsidRDefault="0038776A" w:rsidP="00607B22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FA7F70">
      <w:headerReference w:type="default" r:id="rId8"/>
      <w:pgSz w:w="12240" w:h="15840"/>
      <w:pgMar w:top="1440" w:right="1440" w:bottom="153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CA457" w14:textId="77777777" w:rsidR="003467DB" w:rsidRDefault="003467DB">
      <w:r>
        <w:separator/>
      </w:r>
    </w:p>
  </w:endnote>
  <w:endnote w:type="continuationSeparator" w:id="0">
    <w:p w14:paraId="07541DF4" w14:textId="77777777" w:rsidR="003467DB" w:rsidRDefault="0034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0EE5A" w14:textId="77777777" w:rsidR="003467DB" w:rsidRDefault="003467DB">
      <w:r>
        <w:separator/>
      </w:r>
    </w:p>
  </w:footnote>
  <w:footnote w:type="continuationSeparator" w:id="0">
    <w:p w14:paraId="54481914" w14:textId="77777777" w:rsidR="003467DB" w:rsidRDefault="0034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EC4562B" w14:textId="6F289214" w:rsidR="003409D5" w:rsidRPr="003409D5" w:rsidRDefault="003409D5" w:rsidP="003409D5">
        <w:pPr>
          <w:pStyle w:val="Header"/>
          <w:jc w:val="right"/>
          <w:rPr>
            <w:b/>
            <w:bCs/>
            <w:sz w:val="20"/>
          </w:rPr>
        </w:pPr>
        <w:r w:rsidRPr="003409D5">
          <w:rPr>
            <w:b/>
            <w:bCs/>
            <w:sz w:val="20"/>
          </w:rPr>
          <w:t xml:space="preserve">Page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PAGE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  <w:r w:rsidRPr="003409D5">
          <w:rPr>
            <w:b/>
            <w:bCs/>
            <w:sz w:val="20"/>
          </w:rPr>
          <w:t xml:space="preserve"> of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NUMPAGES 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5F7B"/>
    <w:rsid w:val="00006869"/>
    <w:rsid w:val="000134BB"/>
    <w:rsid w:val="00015160"/>
    <w:rsid w:val="00015809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2127"/>
    <w:rsid w:val="000857EC"/>
    <w:rsid w:val="00086BDD"/>
    <w:rsid w:val="00091214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2616"/>
    <w:rsid w:val="000B67C4"/>
    <w:rsid w:val="000C4031"/>
    <w:rsid w:val="000C6AF9"/>
    <w:rsid w:val="000C7090"/>
    <w:rsid w:val="000D2EED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381F"/>
    <w:rsid w:val="00104BD4"/>
    <w:rsid w:val="00115586"/>
    <w:rsid w:val="001171A2"/>
    <w:rsid w:val="00122C66"/>
    <w:rsid w:val="00125F7E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F42"/>
    <w:rsid w:val="00193429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2CF"/>
    <w:rsid w:val="002D170C"/>
    <w:rsid w:val="002D3A76"/>
    <w:rsid w:val="002D481E"/>
    <w:rsid w:val="002D543A"/>
    <w:rsid w:val="002E458B"/>
    <w:rsid w:val="002E45FE"/>
    <w:rsid w:val="002E749D"/>
    <w:rsid w:val="002F08B6"/>
    <w:rsid w:val="002F479D"/>
    <w:rsid w:val="002F7044"/>
    <w:rsid w:val="003021A2"/>
    <w:rsid w:val="003033F1"/>
    <w:rsid w:val="00303A45"/>
    <w:rsid w:val="00305298"/>
    <w:rsid w:val="0030688F"/>
    <w:rsid w:val="00307630"/>
    <w:rsid w:val="003165AD"/>
    <w:rsid w:val="00316ABF"/>
    <w:rsid w:val="00320E5B"/>
    <w:rsid w:val="00323590"/>
    <w:rsid w:val="00332458"/>
    <w:rsid w:val="003346A4"/>
    <w:rsid w:val="00336ACF"/>
    <w:rsid w:val="003409D5"/>
    <w:rsid w:val="00341854"/>
    <w:rsid w:val="00341B30"/>
    <w:rsid w:val="003455B0"/>
    <w:rsid w:val="0034577B"/>
    <w:rsid w:val="003467DB"/>
    <w:rsid w:val="00357C92"/>
    <w:rsid w:val="003602F6"/>
    <w:rsid w:val="00360A0C"/>
    <w:rsid w:val="003621A6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458F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6A5"/>
    <w:rsid w:val="00475C4A"/>
    <w:rsid w:val="00483D52"/>
    <w:rsid w:val="00485D02"/>
    <w:rsid w:val="00485D9D"/>
    <w:rsid w:val="00490341"/>
    <w:rsid w:val="00490A9A"/>
    <w:rsid w:val="00492C92"/>
    <w:rsid w:val="004933EC"/>
    <w:rsid w:val="00494CFD"/>
    <w:rsid w:val="004A2594"/>
    <w:rsid w:val="004A25AE"/>
    <w:rsid w:val="004A4C04"/>
    <w:rsid w:val="004A7C9B"/>
    <w:rsid w:val="004B3368"/>
    <w:rsid w:val="004B4A42"/>
    <w:rsid w:val="004B4DC0"/>
    <w:rsid w:val="004C4866"/>
    <w:rsid w:val="004C7340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20A43"/>
    <w:rsid w:val="00535DF6"/>
    <w:rsid w:val="0054012D"/>
    <w:rsid w:val="005528A6"/>
    <w:rsid w:val="00553BD2"/>
    <w:rsid w:val="00555E35"/>
    <w:rsid w:val="005617AE"/>
    <w:rsid w:val="0057620A"/>
    <w:rsid w:val="00584C48"/>
    <w:rsid w:val="00587716"/>
    <w:rsid w:val="0059197A"/>
    <w:rsid w:val="00595FDD"/>
    <w:rsid w:val="005960E5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421E"/>
    <w:rsid w:val="005C5115"/>
    <w:rsid w:val="005C744C"/>
    <w:rsid w:val="005D0E47"/>
    <w:rsid w:val="005E0102"/>
    <w:rsid w:val="005E164C"/>
    <w:rsid w:val="005E2C1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7B22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4B2A"/>
    <w:rsid w:val="006570BC"/>
    <w:rsid w:val="00662506"/>
    <w:rsid w:val="0066299F"/>
    <w:rsid w:val="00662F0A"/>
    <w:rsid w:val="006635C1"/>
    <w:rsid w:val="006639AD"/>
    <w:rsid w:val="006651F5"/>
    <w:rsid w:val="0066794B"/>
    <w:rsid w:val="006711A1"/>
    <w:rsid w:val="00672B9B"/>
    <w:rsid w:val="00685BD0"/>
    <w:rsid w:val="0068771C"/>
    <w:rsid w:val="00687DD6"/>
    <w:rsid w:val="00687ECC"/>
    <w:rsid w:val="00692AD3"/>
    <w:rsid w:val="006964B5"/>
    <w:rsid w:val="006A105D"/>
    <w:rsid w:val="006A1EF0"/>
    <w:rsid w:val="006C2E8A"/>
    <w:rsid w:val="006C3708"/>
    <w:rsid w:val="006C376D"/>
    <w:rsid w:val="006C5FB6"/>
    <w:rsid w:val="006D0825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201E"/>
    <w:rsid w:val="007271CB"/>
    <w:rsid w:val="007273C7"/>
    <w:rsid w:val="00734222"/>
    <w:rsid w:val="00735FE0"/>
    <w:rsid w:val="00736E45"/>
    <w:rsid w:val="00737992"/>
    <w:rsid w:val="00743C99"/>
    <w:rsid w:val="00743CE0"/>
    <w:rsid w:val="007442B7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5025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517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06165"/>
    <w:rsid w:val="00813959"/>
    <w:rsid w:val="008146C8"/>
    <w:rsid w:val="00827E46"/>
    <w:rsid w:val="00832BB7"/>
    <w:rsid w:val="00834002"/>
    <w:rsid w:val="00834233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95D68"/>
    <w:rsid w:val="008A0CD3"/>
    <w:rsid w:val="008A7F35"/>
    <w:rsid w:val="008B0CAF"/>
    <w:rsid w:val="008B5086"/>
    <w:rsid w:val="008B6B8F"/>
    <w:rsid w:val="008C6C34"/>
    <w:rsid w:val="008C7711"/>
    <w:rsid w:val="008D0224"/>
    <w:rsid w:val="008D1DA9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1D74"/>
    <w:rsid w:val="00913C70"/>
    <w:rsid w:val="00915D24"/>
    <w:rsid w:val="00925917"/>
    <w:rsid w:val="00930B8D"/>
    <w:rsid w:val="00932E23"/>
    <w:rsid w:val="00933F91"/>
    <w:rsid w:val="00936A79"/>
    <w:rsid w:val="00940316"/>
    <w:rsid w:val="009410CB"/>
    <w:rsid w:val="00944CF8"/>
    <w:rsid w:val="009509DE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81A94"/>
    <w:rsid w:val="00984DA1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5A4"/>
    <w:rsid w:val="009B4782"/>
    <w:rsid w:val="009B61E3"/>
    <w:rsid w:val="009C1544"/>
    <w:rsid w:val="009C690A"/>
    <w:rsid w:val="009D056C"/>
    <w:rsid w:val="009E04E3"/>
    <w:rsid w:val="009E211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441"/>
    <w:rsid w:val="00A1461F"/>
    <w:rsid w:val="00A1685B"/>
    <w:rsid w:val="00A20D13"/>
    <w:rsid w:val="00A25538"/>
    <w:rsid w:val="00A265AF"/>
    <w:rsid w:val="00A26D1E"/>
    <w:rsid w:val="00A270EB"/>
    <w:rsid w:val="00A307DF"/>
    <w:rsid w:val="00A30819"/>
    <w:rsid w:val="00A357F1"/>
    <w:rsid w:val="00A363EE"/>
    <w:rsid w:val="00A36FC0"/>
    <w:rsid w:val="00A37740"/>
    <w:rsid w:val="00A42644"/>
    <w:rsid w:val="00A531FC"/>
    <w:rsid w:val="00A54538"/>
    <w:rsid w:val="00A567CA"/>
    <w:rsid w:val="00A603FA"/>
    <w:rsid w:val="00A702F0"/>
    <w:rsid w:val="00A70425"/>
    <w:rsid w:val="00A70979"/>
    <w:rsid w:val="00A714E3"/>
    <w:rsid w:val="00A747AD"/>
    <w:rsid w:val="00A75CE5"/>
    <w:rsid w:val="00A76E69"/>
    <w:rsid w:val="00A7712F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C7400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0C6F"/>
    <w:rsid w:val="00B26DE3"/>
    <w:rsid w:val="00B34890"/>
    <w:rsid w:val="00B36219"/>
    <w:rsid w:val="00B435B5"/>
    <w:rsid w:val="00B43827"/>
    <w:rsid w:val="00B43A8C"/>
    <w:rsid w:val="00B444B9"/>
    <w:rsid w:val="00B510F6"/>
    <w:rsid w:val="00B5339C"/>
    <w:rsid w:val="00B564B1"/>
    <w:rsid w:val="00B564B6"/>
    <w:rsid w:val="00B60060"/>
    <w:rsid w:val="00B60332"/>
    <w:rsid w:val="00B60618"/>
    <w:rsid w:val="00B651B9"/>
    <w:rsid w:val="00B71A98"/>
    <w:rsid w:val="00B801E5"/>
    <w:rsid w:val="00B8058D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36E3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172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5574F"/>
    <w:rsid w:val="00C603C3"/>
    <w:rsid w:val="00C61F66"/>
    <w:rsid w:val="00C621B9"/>
    <w:rsid w:val="00C64532"/>
    <w:rsid w:val="00C71160"/>
    <w:rsid w:val="00C7196E"/>
    <w:rsid w:val="00C76D48"/>
    <w:rsid w:val="00C87B26"/>
    <w:rsid w:val="00CA3F65"/>
    <w:rsid w:val="00CA5A71"/>
    <w:rsid w:val="00CA6DD6"/>
    <w:rsid w:val="00CB13E6"/>
    <w:rsid w:val="00CB3671"/>
    <w:rsid w:val="00CB4EAA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2602C"/>
    <w:rsid w:val="00D26471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67B0F"/>
    <w:rsid w:val="00D7340F"/>
    <w:rsid w:val="00D75599"/>
    <w:rsid w:val="00D80559"/>
    <w:rsid w:val="00D8147C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09A"/>
    <w:rsid w:val="00DA3D1A"/>
    <w:rsid w:val="00DA4115"/>
    <w:rsid w:val="00DB052A"/>
    <w:rsid w:val="00DB09C5"/>
    <w:rsid w:val="00DB2527"/>
    <w:rsid w:val="00DB2B0A"/>
    <w:rsid w:val="00DC3029"/>
    <w:rsid w:val="00DC46F6"/>
    <w:rsid w:val="00DC60C5"/>
    <w:rsid w:val="00DD024A"/>
    <w:rsid w:val="00DD14FB"/>
    <w:rsid w:val="00DD3267"/>
    <w:rsid w:val="00DD60BE"/>
    <w:rsid w:val="00DE2E28"/>
    <w:rsid w:val="00DE5974"/>
    <w:rsid w:val="00DF0679"/>
    <w:rsid w:val="00DF60AA"/>
    <w:rsid w:val="00E01327"/>
    <w:rsid w:val="00E01F8A"/>
    <w:rsid w:val="00E10C21"/>
    <w:rsid w:val="00E12535"/>
    <w:rsid w:val="00E22B2A"/>
    <w:rsid w:val="00E22DA1"/>
    <w:rsid w:val="00E32166"/>
    <w:rsid w:val="00E324F4"/>
    <w:rsid w:val="00E35B5D"/>
    <w:rsid w:val="00E363C9"/>
    <w:rsid w:val="00E40BA7"/>
    <w:rsid w:val="00E523CF"/>
    <w:rsid w:val="00E5280E"/>
    <w:rsid w:val="00E54203"/>
    <w:rsid w:val="00E55C87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9317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3580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7479"/>
    <w:rsid w:val="00FA7F70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E12AA"/>
    <w:rsid w:val="00FF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3409D5"/>
    <w:rPr>
      <w:sz w:val="24"/>
    </w:rPr>
  </w:style>
  <w:style w:type="character" w:styleId="CommentReference">
    <w:name w:val="annotation reference"/>
    <w:basedOn w:val="DefaultParagraphFont"/>
    <w:rsid w:val="00B80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058D"/>
  </w:style>
  <w:style w:type="paragraph" w:styleId="CommentSubject">
    <w:name w:val="annotation subject"/>
    <w:basedOn w:val="CommentText"/>
    <w:next w:val="CommentText"/>
    <w:link w:val="CommentSubjectChar"/>
    <w:rsid w:val="00B80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0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3E32F-D9AA-4C70-A570-EDA2BA66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2022-04-05T19:48:00Z</dcterms:created>
  <dcterms:modified xsi:type="dcterms:W3CDTF">2022-04-06T20:11:00Z</dcterms:modified>
</cp:coreProperties>
</file>